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3E" w:rsidRDefault="00B315F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Срок выполнения задания 15.10.2015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5"/>
          <w:szCs w:val="15"/>
          <w:lang w:val="en-US" w:eastAsia="ru-RU"/>
        </w:rPr>
        <w:t>N</w:t>
      </w:r>
      <w:r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=6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Задача 1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Предприятие изготавливает 2 вида продукции стоимостью 3n и 2n у.е. соответственно. При этом на 1-ый вид продукции тратится 2n ед. первого ресурса  1n ед. – 2-го. На 2-ой вид продукции расходуется 1n ед. 1-го ресурса и 2n ед. 2-го. Ресурсы ограничены 10n ед и 10n ед. соответственно. Найти, сколько необходимо выпускать продукта 1 и продукта 2, чтобы общий доход был максимальным. Решить задачу графическим и симплекс методом (n – последняя цифра зачетки).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 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  <w:t>Задача 2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Необходимо рассмотреть простейший вариант модели транспортной задачи, когда речь идет о рациональной перевозке некоторого однородного продукта от производителей к потребителям; при этом имеется баланс между суммарным спросом потребителей и возможностями поставщиков по их удовлетворению. Причем потребителям безразлично, из каких пунктов производства будет поступать продукция, лишь бы их заявки были полностью удовлетворены. Так как от схемы прикрепления потребителей к поставщикам существенно зависит объем транспортной работы, возникает задача о наиболее рациональном прикрепление, правильном направлении перевозок грузов, при котором потребности полностью удовлетворяются, вся продукция от поставщиков вывозится, а затраты на транспортировку минимальны.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Исходные данные транспортной задачи представлены в таблице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6"/>
        <w:gridCol w:w="1873"/>
        <w:gridCol w:w="1875"/>
        <w:gridCol w:w="1875"/>
        <w:gridCol w:w="1872"/>
      </w:tblGrid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B1=80n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B2=120n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B3=130n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B4=90n</w:t>
            </w:r>
          </w:p>
        </w:tc>
      </w:tr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А1=100n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8n</w:t>
            </w:r>
          </w:p>
        </w:tc>
      </w:tr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A2=150n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5n</w:t>
            </w:r>
          </w:p>
        </w:tc>
      </w:tr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A3=170n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6n</w:t>
            </w:r>
          </w:p>
        </w:tc>
      </w:tr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</w:tr>
      <w:tr w:rsidR="00A8273E" w:rsidRPr="00A8273E" w:rsidTr="00A8273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</w:tr>
    </w:tbl>
    <w:p w:rsid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15"/>
          <w:szCs w:val="15"/>
          <w:lang w:eastAsia="ru-RU"/>
        </w:rPr>
        <w:t xml:space="preserve">Задача </w:t>
      </w:r>
      <w:r w:rsidRPr="00A8273E">
        <w:rPr>
          <w:rFonts w:ascii="Helvetica" w:eastAsia="Times New Roman" w:hAnsi="Helvetica" w:cs="Helvetica"/>
          <w:b/>
          <w:color w:val="333333"/>
          <w:sz w:val="15"/>
          <w:szCs w:val="15"/>
          <w:lang w:eastAsia="ru-RU"/>
        </w:rPr>
        <w:t>3</w:t>
      </w:r>
      <w:r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.</w:t>
      </w: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Построить опорный план методом северо-западного угла, минимальных затрат и решить ее с помощью метода потенциалов. (n – последняя цифра зачетки).</w:t>
      </w: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Необходимо решить нелинейные задачи (n – последняя цифра зачетки).</w:t>
      </w: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1. Дана производственная функция n*x2-n*x+10. Найти оптимальную стратегию производителя.</w:t>
      </w: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2. Известна целевая функция F=4*n*(x1)2+6*n*(x2)2 при наличии ограничения 2*n*x1+n*x2-1=0. Требуется найти экстремальное значение функции методом подстановки и методом Лагранжа.</w:t>
      </w: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  <w:shd w:val="clear" w:color="auto" w:fill="FFFFFF"/>
        </w:rPr>
        <w:t>Задача 4.</w:t>
      </w:r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> Интенсивность потока телефонных звонков в агентство по заказу железнодорожных билетов, имеющему один телефон, составляет 16n вызовов в час. Продолжительность оформления заказа на билет равна 2.4n минуты. Определить относительную и абсолютную пропускную способность этой СМО и вероятность отказа (занятости телефона). Сколько телефонов должно быть в агентстве, чтобы относительная пропускная способность была не менее 0,75. (n - последняя цифра зачетки)</w:t>
      </w: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  <w:shd w:val="clear" w:color="auto" w:fill="FFFFFF"/>
        </w:rPr>
        <w:t xml:space="preserve">Задача 5 </w:t>
      </w: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Имеются следующие данные об объеме продаж предприятия ( n - последняя цифра в зачетке)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851"/>
        <w:gridCol w:w="851"/>
        <w:gridCol w:w="851"/>
        <w:gridCol w:w="851"/>
        <w:gridCol w:w="851"/>
        <w:gridCol w:w="851"/>
        <w:gridCol w:w="853"/>
        <w:gridCol w:w="853"/>
        <w:gridCol w:w="853"/>
        <w:gridCol w:w="853"/>
      </w:tblGrid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</w:t>
            </w:r>
          </w:p>
        </w:tc>
      </w:tr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16 n</w:t>
            </w:r>
          </w:p>
        </w:tc>
      </w:tr>
    </w:tbl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Вам необходимо:</w:t>
      </w:r>
    </w:p>
    <w:p w:rsidR="00A8273E" w:rsidRPr="00A8273E" w:rsidRDefault="00A8273E" w:rsidP="00A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Вычислить основные показатели динамики: прирост, темп роста, темп прироста (цепной, базисный и средний). Результат представить в виде таблицы.</w:t>
      </w:r>
    </w:p>
    <w:p w:rsidR="00A8273E" w:rsidRPr="00A8273E" w:rsidRDefault="00A8273E" w:rsidP="00A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Осуществить прогноз на 15 период, используя показатели динамики.</w:t>
      </w:r>
    </w:p>
    <w:p w:rsid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Рассмотреть случай аддитивной и мультипликативной модели. (Использовать исходные данные вашего ряда (n-вариант)) </w:t>
      </w:r>
    </w:p>
    <w:p w:rsid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  <w:shd w:val="clear" w:color="auto" w:fill="FFFFFF"/>
        </w:rPr>
        <w:t xml:space="preserve">Задача 6 </w:t>
      </w: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Имеются следующие данные об объеме продаж предприятия ( n - последняя цифра в зачетке)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0"/>
        <w:gridCol w:w="851"/>
        <w:gridCol w:w="851"/>
        <w:gridCol w:w="851"/>
        <w:gridCol w:w="851"/>
        <w:gridCol w:w="854"/>
        <w:gridCol w:w="854"/>
        <w:gridCol w:w="854"/>
        <w:gridCol w:w="854"/>
      </w:tblGrid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73E" w:rsidRPr="00A8273E" w:rsidRDefault="00A8273E" w:rsidP="00A8273E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n</w:t>
            </w:r>
          </w:p>
        </w:tc>
      </w:tr>
    </w:tbl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Требуется:</w:t>
      </w:r>
    </w:p>
    <w:p w:rsidR="00A8273E" w:rsidRPr="00A8273E" w:rsidRDefault="00A8273E" w:rsidP="00A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Сгладить статистические данные методом скользящих и взвешенных скользящих средних по 5 точкам.</w:t>
      </w:r>
    </w:p>
    <w:p w:rsidR="00A8273E" w:rsidRPr="00A8273E" w:rsidRDefault="00A8273E" w:rsidP="00A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Построить линейный тренд</w:t>
      </w:r>
    </w:p>
    <w:p w:rsidR="00A8273E" w:rsidRDefault="00A8273E" w:rsidP="00A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lastRenderedPageBreak/>
        <w:t>Проверить модель на адекватность</w:t>
      </w:r>
    </w:p>
    <w:p w:rsidR="00A8273E" w:rsidRPr="00A8273E" w:rsidRDefault="00A8273E" w:rsidP="00A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>
        <w:rPr>
          <w:rFonts w:ascii="Helvetica" w:hAnsi="Helvetica" w:cs="Helvetica"/>
          <w:b/>
          <w:bCs/>
          <w:color w:val="333333"/>
          <w:sz w:val="15"/>
          <w:szCs w:val="15"/>
          <w:shd w:val="clear" w:color="auto" w:fill="FFFFFF"/>
        </w:rPr>
        <w:t xml:space="preserve">Задача 7 </w:t>
      </w: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Имеются следующие данные об объеме продаж предприятия ( n - последняя цифра зачетки)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851"/>
        <w:gridCol w:w="851"/>
        <w:gridCol w:w="851"/>
        <w:gridCol w:w="851"/>
        <w:gridCol w:w="851"/>
        <w:gridCol w:w="851"/>
        <w:gridCol w:w="853"/>
        <w:gridCol w:w="853"/>
        <w:gridCol w:w="853"/>
        <w:gridCol w:w="853"/>
      </w:tblGrid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</w:t>
            </w:r>
          </w:p>
        </w:tc>
      </w:tr>
      <w:tr w:rsidR="00A8273E" w:rsidRPr="00A8273E" w:rsidTr="00A8273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73E" w:rsidRPr="00A8273E" w:rsidRDefault="00A8273E" w:rsidP="00A8273E">
            <w:pPr>
              <w:spacing w:after="107"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A8273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16 n</w:t>
            </w:r>
          </w:p>
        </w:tc>
      </w:tr>
    </w:tbl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Требуется:</w:t>
      </w:r>
    </w:p>
    <w:p w:rsidR="00A8273E" w:rsidRPr="00A8273E" w:rsidRDefault="00A8273E" w:rsidP="00A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Проверить статистические данные на предмет наличия сезонных и циклических колебаний.</w:t>
      </w:r>
    </w:p>
    <w:p w:rsidR="00A8273E" w:rsidRPr="00A8273E" w:rsidRDefault="00A8273E" w:rsidP="00A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ind w:left="269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A8273E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Осуществить точечные и интервальный прогноз на 12 период с доверительной вероятностью 0,95</w:t>
      </w:r>
    </w:p>
    <w:p w:rsidR="00A8273E" w:rsidRPr="00A8273E" w:rsidRDefault="00A8273E" w:rsidP="00A8273E">
      <w:pPr>
        <w:shd w:val="clear" w:color="auto" w:fill="FFFFFF"/>
        <w:spacing w:after="107" w:line="215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A8273E" w:rsidRDefault="00A8273E" w:rsidP="00A8273E">
      <w:pPr>
        <w:pStyle w:val="a3"/>
        <w:shd w:val="clear" w:color="auto" w:fill="FFFFFF"/>
        <w:spacing w:before="0" w:beforeAutospacing="0" w:after="107" w:afterAutospacing="0" w:line="215" w:lineRule="atLeast"/>
        <w:rPr>
          <w:rFonts w:ascii="Helvetica" w:hAnsi="Helvetica" w:cs="Helvetica"/>
          <w:color w:val="333333"/>
          <w:sz w:val="15"/>
          <w:szCs w:val="15"/>
        </w:rPr>
      </w:pPr>
    </w:p>
    <w:p w:rsidR="00934E77" w:rsidRDefault="00934E77"/>
    <w:sectPr w:rsidR="00934E77" w:rsidSect="0093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7D"/>
    <w:multiLevelType w:val="multilevel"/>
    <w:tmpl w:val="E9DC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1C9B"/>
    <w:multiLevelType w:val="multilevel"/>
    <w:tmpl w:val="2ED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77E7F"/>
    <w:multiLevelType w:val="multilevel"/>
    <w:tmpl w:val="5F8C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8273E"/>
    <w:rsid w:val="00036DBB"/>
    <w:rsid w:val="00523E8A"/>
    <w:rsid w:val="00934E77"/>
    <w:rsid w:val="00A8273E"/>
    <w:rsid w:val="00B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3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777</cp:lastModifiedBy>
  <cp:revision>2</cp:revision>
  <dcterms:created xsi:type="dcterms:W3CDTF">2016-06-27T15:04:00Z</dcterms:created>
  <dcterms:modified xsi:type="dcterms:W3CDTF">2016-06-27T15:04:00Z</dcterms:modified>
</cp:coreProperties>
</file>